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DA56D" w14:textId="1A10642E" w:rsidR="00064AE0" w:rsidRPr="00064AE0" w:rsidRDefault="00064AE0" w:rsidP="00064AE0">
      <w:pPr>
        <w:rPr>
          <w:rFonts w:ascii="Times New Roman" w:eastAsia="Times New Roman" w:hAnsi="Times New Roman" w:cs="Times New Roman"/>
          <w:lang w:eastAsia="en-GB"/>
        </w:rPr>
      </w:pPr>
      <w:r w:rsidRPr="00064AE0">
        <w:rPr>
          <w:rFonts w:ascii="Arial" w:eastAsia="Times New Roman" w:hAnsi="Arial" w:cs="Arial"/>
          <w:b/>
          <w:bCs/>
          <w:color w:val="555C5B"/>
          <w:spacing w:val="5"/>
          <w:sz w:val="20"/>
          <w:szCs w:val="20"/>
          <w:shd w:val="clear" w:color="auto" w:fill="FFFFFF"/>
          <w:lang w:eastAsia="en-GB"/>
        </w:rPr>
        <w:t>Presentation by Dr. Nicol van Dyk</w:t>
      </w:r>
      <w:r w:rsidRPr="00064AE0">
        <w:rPr>
          <w:rFonts w:ascii="Arial" w:eastAsia="Times New Roman" w:hAnsi="Arial" w:cs="Arial"/>
          <w:b/>
          <w:bCs/>
          <w:color w:val="555C5B"/>
          <w:spacing w:val="5"/>
          <w:sz w:val="20"/>
          <w:szCs w:val="20"/>
          <w:shd w:val="clear" w:color="auto" w:fill="FFFFFF"/>
          <w:lang w:val="en-US" w:eastAsia="en-GB"/>
        </w:rPr>
        <w:t xml:space="preserve"> </w:t>
      </w:r>
      <w:r>
        <w:rPr>
          <w:rFonts w:ascii="Arial" w:eastAsia="Times New Roman" w:hAnsi="Arial" w:cs="Arial"/>
          <w:b/>
          <w:bCs/>
          <w:color w:val="555C5B"/>
          <w:spacing w:val="5"/>
          <w:sz w:val="20"/>
          <w:szCs w:val="20"/>
          <w:shd w:val="clear" w:color="auto" w:fill="FFFFFF"/>
          <w:lang w:val="en-US" w:eastAsia="en-GB"/>
        </w:rPr>
        <w:t xml:space="preserve">Webinar 90 min. </w:t>
      </w:r>
      <w:r w:rsidRPr="00064AE0">
        <w:rPr>
          <w:rFonts w:ascii="Arial" w:eastAsia="Times New Roman" w:hAnsi="Arial" w:cs="Arial"/>
          <w:color w:val="555C5B"/>
          <w:spacing w:val="5"/>
          <w:sz w:val="20"/>
          <w:szCs w:val="20"/>
          <w:lang w:eastAsia="en-GB"/>
        </w:rPr>
        <w:br/>
      </w:r>
      <w:r w:rsidRPr="00064AE0">
        <w:rPr>
          <w:rFonts w:ascii="Arial" w:eastAsia="Times New Roman" w:hAnsi="Arial" w:cs="Arial"/>
          <w:color w:val="555C5B"/>
          <w:spacing w:val="5"/>
          <w:sz w:val="20"/>
          <w:szCs w:val="20"/>
          <w:lang w:eastAsia="en-GB"/>
        </w:rPr>
        <w:br/>
      </w:r>
      <w:r w:rsidRPr="00064AE0">
        <w:rPr>
          <w:rFonts w:ascii="Arial" w:eastAsia="Times New Roman" w:hAnsi="Arial" w:cs="Arial"/>
          <w:color w:val="555C5B"/>
          <w:spacing w:val="5"/>
          <w:sz w:val="20"/>
          <w:szCs w:val="20"/>
          <w:lang w:eastAsia="en-GB"/>
        </w:rPr>
        <w:br/>
      </w:r>
      <w:r w:rsidRPr="00064AE0">
        <w:rPr>
          <w:rFonts w:ascii="Arial" w:eastAsia="Times New Roman" w:hAnsi="Arial" w:cs="Arial"/>
          <w:color w:val="555C5B"/>
          <w:spacing w:val="5"/>
          <w:sz w:val="20"/>
          <w:szCs w:val="20"/>
          <w:shd w:val="clear" w:color="auto" w:fill="FFFFFF"/>
          <w:lang w:eastAsia="en-GB"/>
        </w:rPr>
        <w:t>How do we protect our athletes from injury? Why do our current injury prevention approaches work – or don’t they? What is true for the team vs the individual? </w:t>
      </w:r>
      <w:r w:rsidRPr="00064AE0">
        <w:rPr>
          <w:rFonts w:ascii="Arial" w:eastAsia="Times New Roman" w:hAnsi="Arial" w:cs="Arial"/>
          <w:color w:val="555C5B"/>
          <w:spacing w:val="5"/>
          <w:sz w:val="20"/>
          <w:szCs w:val="20"/>
          <w:lang w:eastAsia="en-GB"/>
        </w:rPr>
        <w:br/>
      </w:r>
      <w:r w:rsidRPr="00064AE0">
        <w:rPr>
          <w:rFonts w:ascii="Arial" w:eastAsia="Times New Roman" w:hAnsi="Arial" w:cs="Arial"/>
          <w:color w:val="555C5B"/>
          <w:spacing w:val="5"/>
          <w:sz w:val="20"/>
          <w:szCs w:val="20"/>
          <w:lang w:eastAsia="en-GB"/>
        </w:rPr>
        <w:br/>
      </w:r>
      <w:r w:rsidRPr="00064AE0">
        <w:rPr>
          <w:rFonts w:ascii="Arial" w:eastAsia="Times New Roman" w:hAnsi="Arial" w:cs="Arial"/>
          <w:color w:val="555C5B"/>
          <w:spacing w:val="5"/>
          <w:sz w:val="20"/>
          <w:szCs w:val="20"/>
          <w:shd w:val="clear" w:color="auto" w:fill="FFFFFF"/>
          <w:lang w:eastAsia="en-GB"/>
        </w:rPr>
        <w:t>These questions face clinicians every day, when they look to better understand how to manage and interpret the risk of injury vs the benefits to performance.</w:t>
      </w:r>
      <w:r w:rsidRPr="00064AE0">
        <w:rPr>
          <w:rFonts w:ascii="Arial" w:eastAsia="Times New Roman" w:hAnsi="Arial" w:cs="Arial"/>
          <w:color w:val="555C5B"/>
          <w:spacing w:val="5"/>
          <w:sz w:val="20"/>
          <w:szCs w:val="20"/>
          <w:lang w:eastAsia="en-GB"/>
        </w:rPr>
        <w:br/>
      </w:r>
      <w:r w:rsidRPr="00064AE0">
        <w:rPr>
          <w:rFonts w:ascii="Arial" w:eastAsia="Times New Roman" w:hAnsi="Arial" w:cs="Arial"/>
          <w:color w:val="555C5B"/>
          <w:spacing w:val="5"/>
          <w:sz w:val="20"/>
          <w:szCs w:val="20"/>
          <w:lang w:eastAsia="en-GB"/>
        </w:rPr>
        <w:br/>
      </w:r>
      <w:r w:rsidRPr="00064AE0">
        <w:rPr>
          <w:rFonts w:ascii="Arial" w:eastAsia="Times New Roman" w:hAnsi="Arial" w:cs="Arial"/>
          <w:color w:val="555C5B"/>
          <w:spacing w:val="5"/>
          <w:sz w:val="20"/>
          <w:szCs w:val="20"/>
          <w:shd w:val="clear" w:color="auto" w:fill="FFFFFF"/>
          <w:lang w:eastAsia="en-GB"/>
        </w:rPr>
        <w:t>In this webinar, we cover some practical guidelines in how you can apply risk management strategies in your day-to-day practice.</w:t>
      </w:r>
      <w:r w:rsidRPr="00064AE0">
        <w:rPr>
          <w:rFonts w:ascii="Arial" w:eastAsia="Times New Roman" w:hAnsi="Arial" w:cs="Arial"/>
          <w:color w:val="555C5B"/>
          <w:spacing w:val="5"/>
          <w:sz w:val="20"/>
          <w:szCs w:val="20"/>
          <w:lang w:eastAsia="en-GB"/>
        </w:rPr>
        <w:br/>
      </w:r>
      <w:r w:rsidRPr="00064AE0">
        <w:rPr>
          <w:rFonts w:ascii="Arial" w:eastAsia="Times New Roman" w:hAnsi="Arial" w:cs="Arial"/>
          <w:color w:val="555C5B"/>
          <w:spacing w:val="5"/>
          <w:sz w:val="20"/>
          <w:szCs w:val="20"/>
          <w:lang w:eastAsia="en-GB"/>
        </w:rPr>
        <w:br/>
      </w:r>
      <w:r w:rsidRPr="00064AE0">
        <w:rPr>
          <w:rFonts w:ascii="Arial" w:eastAsia="Times New Roman" w:hAnsi="Arial" w:cs="Arial"/>
          <w:color w:val="555C5B"/>
          <w:spacing w:val="5"/>
          <w:sz w:val="20"/>
          <w:szCs w:val="20"/>
          <w:shd w:val="clear" w:color="auto" w:fill="FFFFFF"/>
          <w:lang w:eastAsia="en-GB"/>
        </w:rPr>
        <w:t>Nicol van Dyk is a clinical researcher and physiotherapist. He currently occupies the role of Injury surveillance and medical research officer with the Irish Rugby Football Union.</w:t>
      </w:r>
      <w:r w:rsidRPr="00064AE0">
        <w:rPr>
          <w:rFonts w:ascii="Arial" w:eastAsia="Times New Roman" w:hAnsi="Arial" w:cs="Arial"/>
          <w:color w:val="555C5B"/>
          <w:spacing w:val="5"/>
          <w:sz w:val="20"/>
          <w:szCs w:val="20"/>
          <w:lang w:eastAsia="en-GB"/>
        </w:rPr>
        <w:br/>
      </w:r>
      <w:r w:rsidRPr="00064AE0">
        <w:rPr>
          <w:rFonts w:ascii="Arial" w:eastAsia="Times New Roman" w:hAnsi="Arial" w:cs="Arial"/>
          <w:color w:val="555C5B"/>
          <w:spacing w:val="5"/>
          <w:sz w:val="20"/>
          <w:szCs w:val="20"/>
          <w:lang w:eastAsia="en-GB"/>
        </w:rPr>
        <w:br/>
      </w:r>
      <w:r w:rsidRPr="00064AE0">
        <w:rPr>
          <w:rFonts w:ascii="Arial" w:eastAsia="Times New Roman" w:hAnsi="Arial" w:cs="Arial"/>
          <w:color w:val="555C5B"/>
          <w:spacing w:val="5"/>
          <w:sz w:val="20"/>
          <w:szCs w:val="20"/>
          <w:shd w:val="clear" w:color="auto" w:fill="FFFFFF"/>
          <w:lang w:eastAsia="en-GB"/>
        </w:rPr>
        <w:t>He graduated with a BSc in Physiotherapy from Stellenbosch University in 2005 and completed his MSc in Orthopaedic Manipulative Therapy in 2010.</w:t>
      </w:r>
      <w:r w:rsidRPr="00064AE0">
        <w:rPr>
          <w:rFonts w:ascii="Arial" w:eastAsia="Times New Roman" w:hAnsi="Arial" w:cs="Arial"/>
          <w:color w:val="555C5B"/>
          <w:spacing w:val="5"/>
          <w:sz w:val="20"/>
          <w:szCs w:val="20"/>
          <w:lang w:eastAsia="en-GB"/>
        </w:rPr>
        <w:br/>
      </w:r>
      <w:r w:rsidRPr="00064AE0">
        <w:rPr>
          <w:rFonts w:ascii="Arial" w:eastAsia="Times New Roman" w:hAnsi="Arial" w:cs="Arial"/>
          <w:color w:val="555C5B"/>
          <w:spacing w:val="5"/>
          <w:sz w:val="20"/>
          <w:szCs w:val="20"/>
          <w:lang w:eastAsia="en-GB"/>
        </w:rPr>
        <w:br/>
      </w:r>
      <w:r w:rsidRPr="00064AE0">
        <w:rPr>
          <w:rFonts w:ascii="Arial" w:eastAsia="Times New Roman" w:hAnsi="Arial" w:cs="Arial"/>
          <w:color w:val="555C5B"/>
          <w:spacing w:val="5"/>
          <w:sz w:val="20"/>
          <w:szCs w:val="20"/>
          <w:shd w:val="clear" w:color="auto" w:fill="FFFFFF"/>
          <w:lang w:eastAsia="en-GB"/>
        </w:rPr>
        <w:t>Having worked in a number of different sporting environments, including athletics, rugby, and football, he was a physiotherapist at the Sport Science Institute of South Africa before moving to Qatar in 2013. While continuing to provide clinical care for athletes he formed part of ASPREV, the Aspetar Injury and Illness Prevention programme at the Aspetar Orthopaedic and Sports Medicine Hospital.</w:t>
      </w:r>
      <w:r w:rsidRPr="00064AE0">
        <w:rPr>
          <w:rFonts w:ascii="Arial" w:eastAsia="Times New Roman" w:hAnsi="Arial" w:cs="Arial"/>
          <w:color w:val="555C5B"/>
          <w:spacing w:val="5"/>
          <w:sz w:val="20"/>
          <w:szCs w:val="20"/>
          <w:lang w:eastAsia="en-GB"/>
        </w:rPr>
        <w:br/>
      </w:r>
      <w:r w:rsidRPr="00064AE0">
        <w:rPr>
          <w:rFonts w:ascii="Arial" w:eastAsia="Times New Roman" w:hAnsi="Arial" w:cs="Arial"/>
          <w:color w:val="555C5B"/>
          <w:spacing w:val="5"/>
          <w:sz w:val="20"/>
          <w:szCs w:val="20"/>
          <w:lang w:eastAsia="en-GB"/>
        </w:rPr>
        <w:br/>
      </w:r>
      <w:r w:rsidRPr="00064AE0">
        <w:rPr>
          <w:rFonts w:ascii="Arial" w:eastAsia="Times New Roman" w:hAnsi="Arial" w:cs="Arial"/>
          <w:color w:val="555C5B"/>
          <w:spacing w:val="5"/>
          <w:sz w:val="20"/>
          <w:szCs w:val="20"/>
          <w:shd w:val="clear" w:color="auto" w:fill="FFFFFF"/>
          <w:lang w:eastAsia="en-GB"/>
        </w:rPr>
        <w:t>In 2018 Nicol completed his PhD in Health Sciences at Ghent University, Belgium titled “Risk factors for hamstring injuries in professional football players.” </w:t>
      </w:r>
      <w:r w:rsidRPr="00064AE0">
        <w:rPr>
          <w:rFonts w:ascii="Arial" w:eastAsia="Times New Roman" w:hAnsi="Arial" w:cs="Arial"/>
          <w:color w:val="555C5B"/>
          <w:spacing w:val="5"/>
          <w:sz w:val="20"/>
          <w:szCs w:val="20"/>
          <w:lang w:eastAsia="en-GB"/>
        </w:rPr>
        <w:br/>
      </w:r>
      <w:r w:rsidRPr="00064AE0">
        <w:rPr>
          <w:rFonts w:ascii="Arial" w:eastAsia="Times New Roman" w:hAnsi="Arial" w:cs="Arial"/>
          <w:color w:val="555C5B"/>
          <w:spacing w:val="5"/>
          <w:sz w:val="20"/>
          <w:szCs w:val="20"/>
          <w:lang w:eastAsia="en-GB"/>
        </w:rPr>
        <w:br/>
      </w:r>
      <w:r w:rsidRPr="00064AE0">
        <w:rPr>
          <w:rFonts w:ascii="Arial" w:eastAsia="Times New Roman" w:hAnsi="Arial" w:cs="Arial"/>
          <w:color w:val="555C5B"/>
          <w:spacing w:val="5"/>
          <w:sz w:val="20"/>
          <w:szCs w:val="20"/>
          <w:shd w:val="clear" w:color="auto" w:fill="FFFFFF"/>
          <w:lang w:eastAsia="en-GB"/>
        </w:rPr>
        <w:t>Nicol is a deputy editor and editorial board member of British journal of sports medicine (BJSM), and enthusiastic about the role of social media in the dissemination of scientific evidence and research knowledge.</w:t>
      </w:r>
      <w:r w:rsidRPr="00064AE0">
        <w:rPr>
          <w:rFonts w:ascii="Arial" w:eastAsia="Times New Roman" w:hAnsi="Arial" w:cs="Arial"/>
          <w:color w:val="555C5B"/>
          <w:spacing w:val="5"/>
          <w:sz w:val="20"/>
          <w:szCs w:val="20"/>
          <w:lang w:eastAsia="en-GB"/>
        </w:rPr>
        <w:br/>
      </w:r>
      <w:r w:rsidRPr="00064AE0">
        <w:rPr>
          <w:rFonts w:ascii="Arial" w:eastAsia="Times New Roman" w:hAnsi="Arial" w:cs="Arial"/>
          <w:color w:val="555C5B"/>
          <w:spacing w:val="5"/>
          <w:sz w:val="20"/>
          <w:szCs w:val="20"/>
          <w:lang w:eastAsia="en-GB"/>
        </w:rPr>
        <w:br/>
      </w:r>
      <w:r w:rsidRPr="00064AE0">
        <w:rPr>
          <w:rFonts w:ascii="Arial" w:eastAsia="Times New Roman" w:hAnsi="Arial" w:cs="Arial"/>
          <w:color w:val="555C5B"/>
          <w:spacing w:val="5"/>
          <w:sz w:val="20"/>
          <w:szCs w:val="20"/>
          <w:shd w:val="clear" w:color="auto" w:fill="FFFFFF"/>
          <w:lang w:eastAsia="en-GB"/>
        </w:rPr>
        <w:t>As a clinical researcher with a special interest in muscle injuries and injury prevention, he has great appreciation for integrated healthcare and evidence based medicine.</w:t>
      </w:r>
      <w:r w:rsidRPr="00064AE0">
        <w:rPr>
          <w:rFonts w:ascii="Arial" w:eastAsia="Times New Roman" w:hAnsi="Arial" w:cs="Arial"/>
          <w:color w:val="555C5B"/>
          <w:spacing w:val="5"/>
          <w:sz w:val="20"/>
          <w:szCs w:val="20"/>
          <w:lang w:eastAsia="en-GB"/>
        </w:rPr>
        <w:br/>
      </w:r>
      <w:r w:rsidRPr="00064AE0">
        <w:rPr>
          <w:rFonts w:ascii="Arial" w:eastAsia="Times New Roman" w:hAnsi="Arial" w:cs="Arial"/>
          <w:color w:val="555C5B"/>
          <w:spacing w:val="5"/>
          <w:sz w:val="20"/>
          <w:szCs w:val="20"/>
          <w:lang w:eastAsia="en-GB"/>
        </w:rPr>
        <w:br/>
      </w:r>
      <w:r w:rsidRPr="00064AE0">
        <w:rPr>
          <w:rFonts w:ascii="Arial" w:eastAsia="Times New Roman" w:hAnsi="Arial" w:cs="Arial"/>
          <w:b/>
          <w:bCs/>
          <w:color w:val="555C5B"/>
          <w:spacing w:val="5"/>
          <w:sz w:val="20"/>
          <w:szCs w:val="20"/>
          <w:shd w:val="clear" w:color="auto" w:fill="FFFFFF"/>
          <w:lang w:eastAsia="en-GB"/>
        </w:rPr>
        <w:t>Duration</w:t>
      </w:r>
      <w:r w:rsidRPr="00064AE0">
        <w:rPr>
          <w:rFonts w:ascii="Arial" w:eastAsia="Times New Roman" w:hAnsi="Arial" w:cs="Arial"/>
          <w:color w:val="555C5B"/>
          <w:spacing w:val="5"/>
          <w:sz w:val="20"/>
          <w:szCs w:val="20"/>
          <w:lang w:eastAsia="en-GB"/>
        </w:rPr>
        <w:br/>
      </w:r>
      <w:r w:rsidRPr="00064AE0">
        <w:rPr>
          <w:rFonts w:ascii="Arial" w:eastAsia="Times New Roman" w:hAnsi="Arial" w:cs="Arial"/>
          <w:color w:val="555C5B"/>
          <w:spacing w:val="5"/>
          <w:sz w:val="20"/>
          <w:szCs w:val="20"/>
          <w:shd w:val="clear" w:color="auto" w:fill="FFFFFF"/>
          <w:lang w:eastAsia="en-GB"/>
        </w:rPr>
        <w:t>90 minutes</w:t>
      </w:r>
    </w:p>
    <w:p w14:paraId="27F9E192" w14:textId="77777777" w:rsidR="002B78D2" w:rsidRDefault="00064AE0"/>
    <w:sectPr w:rsidR="002B7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AE0"/>
    <w:rsid w:val="00064AE0"/>
    <w:rsid w:val="00156FC6"/>
    <w:rsid w:val="0018004E"/>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5683E049"/>
  <w15:chartTrackingRefBased/>
  <w15:docId w15:val="{A0BAC80F-EFEF-AB4D-8D1A-37F02C12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4A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96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Knutsen, B.H.</dc:creator>
  <cp:keywords/>
  <dc:description/>
  <cp:lastModifiedBy>Knutsen, B.H.</cp:lastModifiedBy>
  <cp:revision>1</cp:revision>
  <dcterms:created xsi:type="dcterms:W3CDTF">2021-01-10T21:52:00Z</dcterms:created>
  <dcterms:modified xsi:type="dcterms:W3CDTF">2021-01-10T21:52:00Z</dcterms:modified>
</cp:coreProperties>
</file>